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47F" w:rsidRPr="00A2646B" w:rsidRDefault="00DE6707" w:rsidP="00A2646B">
      <w:pPr>
        <w:pStyle w:val="Kop1"/>
        <w:rPr>
          <w:rFonts w:ascii="Arial" w:hAnsi="Arial" w:cs="Arial"/>
          <w:lang w:val="en-US"/>
        </w:rPr>
      </w:pPr>
      <w:r w:rsidRPr="00A2646B">
        <w:rPr>
          <w:rFonts w:ascii="Arial" w:hAnsi="Arial" w:cs="Arial"/>
          <w:color w:val="auto"/>
          <w:lang w:val="en-US"/>
        </w:rPr>
        <w:t xml:space="preserve">Excellum2: </w:t>
      </w:r>
      <w:r w:rsidR="00A2646B" w:rsidRPr="00A2646B">
        <w:rPr>
          <w:rFonts w:ascii="Arial" w:hAnsi="Arial" w:cs="Arial"/>
          <w:color w:val="auto"/>
          <w:lang w:val="en-US"/>
        </w:rPr>
        <w:t>effortless light control</w:t>
      </w:r>
    </w:p>
    <w:p w:rsidR="008110D3" w:rsidRPr="00A2646B" w:rsidRDefault="008110D3" w:rsidP="008110D3">
      <w:pPr>
        <w:rPr>
          <w:rFonts w:ascii="Arial" w:hAnsi="Arial" w:cs="Arial"/>
          <w:lang w:val="en-US"/>
        </w:rPr>
      </w:pPr>
    </w:p>
    <w:p w:rsidR="00A84922" w:rsidRPr="00A2646B" w:rsidRDefault="00A2646B" w:rsidP="0066147F">
      <w:pPr>
        <w:autoSpaceDE w:val="0"/>
        <w:autoSpaceDN w:val="0"/>
        <w:adjustRightInd w:val="0"/>
        <w:rPr>
          <w:rFonts w:ascii="Arial" w:hAnsi="Arial" w:cs="Arial"/>
          <w:bCs/>
          <w:sz w:val="22"/>
          <w:szCs w:val="22"/>
          <w:lang w:val="en-US"/>
        </w:rPr>
      </w:pPr>
      <w:r w:rsidRPr="00A2646B">
        <w:rPr>
          <w:rFonts w:ascii="Arial" w:hAnsi="Arial" w:cs="Arial"/>
          <w:bCs/>
          <w:i/>
          <w:sz w:val="22"/>
          <w:szCs w:val="22"/>
          <w:lang w:val="en-US"/>
        </w:rPr>
        <w:t>With Excellum2 ETAP launches the next generation of light control systems. The system focuses on simplicity and ease of use – for both user and manager. At the same time the emphasis lies also on energy savings and the system’s flexibility.</w:t>
      </w:r>
    </w:p>
    <w:p w:rsidR="0066147F" w:rsidRPr="00A2646B" w:rsidRDefault="0066147F" w:rsidP="0066147F">
      <w:pPr>
        <w:autoSpaceDE w:val="0"/>
        <w:autoSpaceDN w:val="0"/>
        <w:adjustRightInd w:val="0"/>
        <w:rPr>
          <w:rFonts w:ascii="Arial" w:hAnsi="Arial" w:cs="Arial"/>
          <w:bCs/>
          <w:sz w:val="22"/>
          <w:szCs w:val="22"/>
          <w:lang w:val="en-US"/>
        </w:rPr>
      </w:pPr>
    </w:p>
    <w:p w:rsidR="00DE6707" w:rsidRPr="00A2646B" w:rsidRDefault="00A2646B" w:rsidP="00DE6707">
      <w:pPr>
        <w:autoSpaceDE w:val="0"/>
        <w:autoSpaceDN w:val="0"/>
        <w:adjustRightInd w:val="0"/>
        <w:rPr>
          <w:rFonts w:ascii="Arial" w:hAnsi="Arial" w:cs="Arial"/>
          <w:bCs/>
          <w:sz w:val="22"/>
          <w:szCs w:val="22"/>
          <w:lang w:val="en-US"/>
        </w:rPr>
      </w:pPr>
      <w:r w:rsidRPr="00A2646B">
        <w:rPr>
          <w:rFonts w:ascii="Arial" w:hAnsi="Arial" w:cs="Arial"/>
          <w:bCs/>
          <w:sz w:val="22"/>
          <w:szCs w:val="22"/>
          <w:lang w:val="en-US"/>
        </w:rPr>
        <w:t xml:space="preserve">Light control systems form an integral part of the trend towards smart buildings. In the first place since we can save a lot of energy thanks to automated light control. </w:t>
      </w:r>
      <w:r w:rsidR="00EF6E18">
        <w:rPr>
          <w:rFonts w:ascii="Arial" w:hAnsi="Arial" w:cs="Arial"/>
          <w:bCs/>
          <w:sz w:val="22"/>
          <w:szCs w:val="22"/>
          <w:lang w:val="en-US"/>
        </w:rPr>
        <w:t>T</w:t>
      </w:r>
      <w:r w:rsidRPr="00A2646B">
        <w:rPr>
          <w:rFonts w:ascii="Arial" w:hAnsi="Arial" w:cs="Arial"/>
          <w:bCs/>
          <w:sz w:val="22"/>
          <w:szCs w:val="22"/>
          <w:lang w:val="en-US"/>
        </w:rPr>
        <w:t>he most efficient lighting is lighting that is only switched on when and where necessary. But at the same time, light control can also increase the comfort of those who work or stay in the building. Especially if users can adjust the lighting to specific scenarios or personal wishes.</w:t>
      </w:r>
      <w:r w:rsidR="00DE6707" w:rsidRPr="00A2646B">
        <w:rPr>
          <w:rFonts w:ascii="Arial" w:hAnsi="Arial" w:cs="Arial"/>
          <w:bCs/>
          <w:sz w:val="22"/>
          <w:szCs w:val="22"/>
          <w:lang w:val="en-US"/>
        </w:rPr>
        <w:t xml:space="preserve"> </w:t>
      </w:r>
    </w:p>
    <w:p w:rsidR="00DE6707" w:rsidRPr="00A2646B" w:rsidRDefault="00DE6707" w:rsidP="00DE6707">
      <w:pPr>
        <w:autoSpaceDE w:val="0"/>
        <w:autoSpaceDN w:val="0"/>
        <w:adjustRightInd w:val="0"/>
        <w:rPr>
          <w:rFonts w:ascii="Arial" w:hAnsi="Arial" w:cs="Arial"/>
          <w:bCs/>
          <w:sz w:val="22"/>
          <w:szCs w:val="22"/>
          <w:lang w:val="en-US"/>
        </w:rPr>
      </w:pPr>
    </w:p>
    <w:p w:rsidR="00DE6707" w:rsidRPr="00A2646B" w:rsidRDefault="00A2646B" w:rsidP="00DE6707">
      <w:pPr>
        <w:autoSpaceDE w:val="0"/>
        <w:autoSpaceDN w:val="0"/>
        <w:adjustRightInd w:val="0"/>
        <w:rPr>
          <w:rFonts w:ascii="Arial" w:hAnsi="Arial" w:cs="Arial"/>
          <w:b/>
          <w:bCs/>
          <w:sz w:val="22"/>
          <w:szCs w:val="22"/>
          <w:lang w:val="en-US"/>
        </w:rPr>
      </w:pPr>
      <w:r w:rsidRPr="00A2646B">
        <w:rPr>
          <w:rFonts w:ascii="Arial" w:hAnsi="Arial" w:cs="Arial"/>
          <w:b/>
          <w:bCs/>
          <w:sz w:val="22"/>
          <w:szCs w:val="22"/>
          <w:lang w:val="en-US"/>
        </w:rPr>
        <w:t>Flexibility</w:t>
      </w:r>
    </w:p>
    <w:p w:rsidR="00DE6707" w:rsidRPr="00A2646B" w:rsidRDefault="00A2646B" w:rsidP="00DE6707">
      <w:pPr>
        <w:autoSpaceDE w:val="0"/>
        <w:autoSpaceDN w:val="0"/>
        <w:adjustRightInd w:val="0"/>
        <w:rPr>
          <w:rFonts w:ascii="Arial" w:hAnsi="Arial" w:cs="Arial"/>
          <w:bCs/>
          <w:sz w:val="22"/>
          <w:szCs w:val="22"/>
          <w:lang w:val="en-US"/>
        </w:rPr>
      </w:pPr>
      <w:r w:rsidRPr="00A2646B">
        <w:rPr>
          <w:rFonts w:ascii="Arial" w:hAnsi="Arial" w:cs="Arial"/>
          <w:bCs/>
          <w:sz w:val="22"/>
          <w:szCs w:val="22"/>
          <w:lang w:val="en-US"/>
        </w:rPr>
        <w:t xml:space="preserve">Excellum2 offers a wide array of options to control lighting depending on the activities taking place. </w:t>
      </w:r>
      <w:r>
        <w:rPr>
          <w:rFonts w:ascii="Arial" w:hAnsi="Arial" w:cs="Arial"/>
          <w:bCs/>
          <w:sz w:val="22"/>
          <w:szCs w:val="22"/>
          <w:lang w:val="en-US"/>
        </w:rPr>
        <w:t>ETAP</w:t>
      </w:r>
      <w:r w:rsidRPr="00A2646B">
        <w:rPr>
          <w:rFonts w:ascii="Arial" w:hAnsi="Arial" w:cs="Arial"/>
          <w:bCs/>
          <w:sz w:val="22"/>
          <w:szCs w:val="22"/>
          <w:lang w:val="en-US"/>
        </w:rPr>
        <w:t xml:space="preserve"> </w:t>
      </w:r>
      <w:proofErr w:type="spellStart"/>
      <w:r w:rsidRPr="00A2646B">
        <w:rPr>
          <w:rFonts w:ascii="Arial" w:hAnsi="Arial" w:cs="Arial"/>
          <w:bCs/>
          <w:sz w:val="22"/>
          <w:szCs w:val="22"/>
          <w:lang w:val="en-US"/>
        </w:rPr>
        <w:t>preconfigurate</w:t>
      </w:r>
      <w:r w:rsidR="00EF6E18">
        <w:rPr>
          <w:rFonts w:ascii="Arial" w:hAnsi="Arial" w:cs="Arial"/>
          <w:bCs/>
          <w:sz w:val="22"/>
          <w:szCs w:val="22"/>
          <w:lang w:val="en-US"/>
        </w:rPr>
        <w:t>s</w:t>
      </w:r>
      <w:proofErr w:type="spellEnd"/>
      <w:r w:rsidRPr="00A2646B">
        <w:rPr>
          <w:rFonts w:ascii="Arial" w:hAnsi="Arial" w:cs="Arial"/>
          <w:bCs/>
          <w:sz w:val="22"/>
          <w:szCs w:val="22"/>
          <w:lang w:val="en-US"/>
        </w:rPr>
        <w:t xml:space="preserve"> the right lighting level for any time and any space in </w:t>
      </w:r>
      <w:r w:rsidR="00EF6E18">
        <w:rPr>
          <w:rFonts w:ascii="Arial" w:hAnsi="Arial" w:cs="Arial"/>
          <w:bCs/>
          <w:sz w:val="22"/>
          <w:szCs w:val="22"/>
          <w:lang w:val="en-US"/>
        </w:rPr>
        <w:t>a</w:t>
      </w:r>
      <w:r w:rsidRPr="00A2646B">
        <w:rPr>
          <w:rFonts w:ascii="Arial" w:hAnsi="Arial" w:cs="Arial"/>
          <w:bCs/>
          <w:sz w:val="22"/>
          <w:szCs w:val="22"/>
          <w:lang w:val="en-US"/>
        </w:rPr>
        <w:t xml:space="preserve"> building: conference room, open-plan office, technical room, sanitary facilities, etc. </w:t>
      </w:r>
      <w:r w:rsidR="00EF6E18">
        <w:rPr>
          <w:rFonts w:ascii="Arial" w:hAnsi="Arial" w:cs="Arial"/>
          <w:bCs/>
          <w:sz w:val="22"/>
          <w:szCs w:val="22"/>
          <w:lang w:val="en-US"/>
        </w:rPr>
        <w:t>We</w:t>
      </w:r>
      <w:r w:rsidRPr="00A2646B">
        <w:rPr>
          <w:rFonts w:ascii="Arial" w:hAnsi="Arial" w:cs="Arial"/>
          <w:bCs/>
          <w:sz w:val="22"/>
          <w:szCs w:val="22"/>
          <w:lang w:val="en-US"/>
        </w:rPr>
        <w:t xml:space="preserve"> can also define specific scenarios, for example, for presentations or lunch breaks. The system allows for maximum flexibility, as lighting needs change over time. The pre-programmed settings can be adjusted at any time without drastic conversion works.</w:t>
      </w:r>
      <w:r w:rsidR="00EF6E18">
        <w:rPr>
          <w:rFonts w:ascii="Arial" w:hAnsi="Arial" w:cs="Arial"/>
          <w:bCs/>
          <w:sz w:val="22"/>
          <w:szCs w:val="22"/>
          <w:lang w:val="en-US"/>
        </w:rPr>
        <w:t xml:space="preserve"> </w:t>
      </w:r>
      <w:r w:rsidRPr="00A2646B">
        <w:rPr>
          <w:rFonts w:ascii="Arial" w:hAnsi="Arial" w:cs="Arial"/>
          <w:bCs/>
          <w:sz w:val="22"/>
          <w:szCs w:val="22"/>
          <w:lang w:val="en-US"/>
        </w:rPr>
        <w:t>Furthermore, the management of emergency lighting can be integrated in Excellum2.</w:t>
      </w:r>
    </w:p>
    <w:p w:rsidR="00DE6707" w:rsidRPr="00A2646B" w:rsidRDefault="00DE6707" w:rsidP="00DE6707">
      <w:pPr>
        <w:autoSpaceDE w:val="0"/>
        <w:autoSpaceDN w:val="0"/>
        <w:adjustRightInd w:val="0"/>
        <w:rPr>
          <w:rFonts w:ascii="Arial" w:hAnsi="Arial" w:cs="Arial"/>
          <w:bCs/>
          <w:sz w:val="22"/>
          <w:szCs w:val="22"/>
          <w:lang w:val="en-US"/>
        </w:rPr>
      </w:pPr>
    </w:p>
    <w:p w:rsidR="00DE6707" w:rsidRPr="00EF6E18" w:rsidRDefault="00EF6E18" w:rsidP="00DE6707">
      <w:pPr>
        <w:autoSpaceDE w:val="0"/>
        <w:autoSpaceDN w:val="0"/>
        <w:adjustRightInd w:val="0"/>
        <w:rPr>
          <w:rFonts w:ascii="Arial" w:hAnsi="Arial" w:cs="Arial"/>
          <w:b/>
          <w:bCs/>
          <w:sz w:val="22"/>
          <w:szCs w:val="22"/>
          <w:lang w:val="en-US"/>
        </w:rPr>
      </w:pPr>
      <w:r w:rsidRPr="00EF6E18">
        <w:rPr>
          <w:rFonts w:ascii="Arial" w:hAnsi="Arial" w:cs="Arial"/>
          <w:b/>
          <w:bCs/>
          <w:sz w:val="22"/>
          <w:szCs w:val="22"/>
          <w:lang w:val="en-US"/>
        </w:rPr>
        <w:t>Energy savings</w:t>
      </w:r>
    </w:p>
    <w:p w:rsidR="00DE6707" w:rsidRPr="00EF6E18" w:rsidRDefault="00EF6E18" w:rsidP="00DE6707">
      <w:pPr>
        <w:autoSpaceDE w:val="0"/>
        <w:autoSpaceDN w:val="0"/>
        <w:adjustRightInd w:val="0"/>
        <w:rPr>
          <w:rFonts w:ascii="Arial" w:hAnsi="Arial" w:cs="Arial"/>
          <w:bCs/>
          <w:sz w:val="22"/>
          <w:szCs w:val="22"/>
          <w:lang w:val="en-US"/>
        </w:rPr>
      </w:pPr>
      <w:r w:rsidRPr="00EF6E18">
        <w:rPr>
          <w:rFonts w:ascii="Arial" w:hAnsi="Arial" w:cs="Arial"/>
          <w:bCs/>
          <w:sz w:val="22"/>
          <w:szCs w:val="22"/>
          <w:lang w:val="en-US"/>
        </w:rPr>
        <w:t xml:space="preserve">A central, automated light system obviously also provides quite a few options to save energy. Excellum2 uses five strategies to save energy: daylight-dependent control, smart time control, occupancy detection, adjustment to task and load shedding. Thanks to a smart combination of these strategies </w:t>
      </w:r>
      <w:r>
        <w:rPr>
          <w:rFonts w:ascii="Arial" w:hAnsi="Arial" w:cs="Arial"/>
          <w:bCs/>
          <w:sz w:val="22"/>
          <w:szCs w:val="22"/>
          <w:lang w:val="en-US"/>
        </w:rPr>
        <w:t>one</w:t>
      </w:r>
      <w:r w:rsidRPr="00EF6E18">
        <w:rPr>
          <w:rFonts w:ascii="Arial" w:hAnsi="Arial" w:cs="Arial"/>
          <w:bCs/>
          <w:sz w:val="22"/>
          <w:szCs w:val="22"/>
          <w:lang w:val="en-US"/>
        </w:rPr>
        <w:t xml:space="preserve"> can save up to 75% energy</w:t>
      </w:r>
      <w:r>
        <w:rPr>
          <w:rFonts w:ascii="Arial" w:hAnsi="Arial" w:cs="Arial"/>
          <w:bCs/>
          <w:sz w:val="22"/>
          <w:szCs w:val="22"/>
          <w:lang w:val="en-US"/>
        </w:rPr>
        <w:t>.</w:t>
      </w:r>
    </w:p>
    <w:p w:rsidR="00DE6707" w:rsidRPr="00EF6E18" w:rsidRDefault="00DE6707" w:rsidP="00DE6707">
      <w:pPr>
        <w:autoSpaceDE w:val="0"/>
        <w:autoSpaceDN w:val="0"/>
        <w:adjustRightInd w:val="0"/>
        <w:rPr>
          <w:rFonts w:ascii="Arial" w:hAnsi="Arial" w:cs="Arial"/>
          <w:bCs/>
          <w:sz w:val="22"/>
          <w:szCs w:val="22"/>
          <w:lang w:val="en-US"/>
        </w:rPr>
      </w:pPr>
    </w:p>
    <w:p w:rsidR="00DE6707" w:rsidRPr="00EF6E18" w:rsidRDefault="00EF6E18" w:rsidP="00DE6707">
      <w:pPr>
        <w:autoSpaceDE w:val="0"/>
        <w:autoSpaceDN w:val="0"/>
        <w:adjustRightInd w:val="0"/>
        <w:rPr>
          <w:rFonts w:ascii="Arial" w:hAnsi="Arial" w:cs="Arial"/>
          <w:b/>
          <w:bCs/>
          <w:sz w:val="22"/>
          <w:szCs w:val="22"/>
          <w:lang w:val="en-US"/>
        </w:rPr>
      </w:pPr>
      <w:r w:rsidRPr="00EF6E18">
        <w:rPr>
          <w:rFonts w:ascii="Arial" w:hAnsi="Arial" w:cs="Arial"/>
          <w:b/>
          <w:bCs/>
          <w:sz w:val="22"/>
          <w:szCs w:val="22"/>
          <w:lang w:val="en-US"/>
        </w:rPr>
        <w:t>Simplicity and ease of use</w:t>
      </w:r>
    </w:p>
    <w:p w:rsidR="00DE6707" w:rsidRPr="00EF6E18" w:rsidRDefault="00EF6E18" w:rsidP="00DE6707">
      <w:pPr>
        <w:autoSpaceDE w:val="0"/>
        <w:autoSpaceDN w:val="0"/>
        <w:adjustRightInd w:val="0"/>
        <w:rPr>
          <w:rFonts w:ascii="Arial" w:hAnsi="Arial" w:cs="Arial"/>
          <w:bCs/>
          <w:sz w:val="22"/>
          <w:szCs w:val="22"/>
          <w:lang w:val="en-US"/>
        </w:rPr>
      </w:pPr>
      <w:r w:rsidRPr="00EF6E18">
        <w:rPr>
          <w:rFonts w:ascii="Arial" w:hAnsi="Arial" w:cs="Arial"/>
          <w:bCs/>
          <w:sz w:val="22"/>
          <w:szCs w:val="22"/>
          <w:lang w:val="en-US"/>
        </w:rPr>
        <w:t xml:space="preserve">Excellum2 was primarily designed with simplicity and ease of use in mind – for users as well as for managers. For example, users can control lighting in their workshop or in a conference room on their own smartphone, tablet or PC. But the manager’s life is also made easier. By means of easy-reference 3D plans </w:t>
      </w:r>
      <w:r>
        <w:rPr>
          <w:rFonts w:ascii="Arial" w:hAnsi="Arial" w:cs="Arial"/>
          <w:bCs/>
          <w:sz w:val="22"/>
          <w:szCs w:val="22"/>
          <w:lang w:val="en-US"/>
        </w:rPr>
        <w:t>he or she</w:t>
      </w:r>
      <w:r w:rsidRPr="00EF6E18">
        <w:rPr>
          <w:rFonts w:ascii="Arial" w:hAnsi="Arial" w:cs="Arial"/>
          <w:bCs/>
          <w:sz w:val="22"/>
          <w:szCs w:val="22"/>
          <w:lang w:val="en-US"/>
        </w:rPr>
        <w:t xml:space="preserve"> can monitor the operation and status of </w:t>
      </w:r>
      <w:r>
        <w:rPr>
          <w:rFonts w:ascii="Arial" w:hAnsi="Arial" w:cs="Arial"/>
          <w:bCs/>
          <w:sz w:val="22"/>
          <w:szCs w:val="22"/>
          <w:lang w:val="en-US"/>
        </w:rPr>
        <w:t>general l</w:t>
      </w:r>
      <w:r w:rsidRPr="00EF6E18">
        <w:rPr>
          <w:rFonts w:ascii="Arial" w:hAnsi="Arial" w:cs="Arial"/>
          <w:bCs/>
          <w:sz w:val="22"/>
          <w:szCs w:val="22"/>
          <w:lang w:val="en-US"/>
        </w:rPr>
        <w:t xml:space="preserve">ighting and emergency lighting per floor or per building. </w:t>
      </w:r>
      <w:r>
        <w:rPr>
          <w:rFonts w:ascii="Arial" w:hAnsi="Arial" w:cs="Arial"/>
          <w:bCs/>
          <w:sz w:val="22"/>
          <w:szCs w:val="22"/>
          <w:lang w:val="en-US"/>
        </w:rPr>
        <w:t xml:space="preserve">Settings </w:t>
      </w:r>
      <w:r w:rsidRPr="00EF6E18">
        <w:rPr>
          <w:rFonts w:ascii="Arial" w:hAnsi="Arial" w:cs="Arial"/>
          <w:bCs/>
          <w:sz w:val="22"/>
          <w:szCs w:val="22"/>
          <w:lang w:val="en-US"/>
        </w:rPr>
        <w:t xml:space="preserve">can </w:t>
      </w:r>
      <w:r>
        <w:rPr>
          <w:rFonts w:ascii="Arial" w:hAnsi="Arial" w:cs="Arial"/>
          <w:bCs/>
          <w:sz w:val="22"/>
          <w:szCs w:val="22"/>
          <w:lang w:val="en-US"/>
        </w:rPr>
        <w:t xml:space="preserve">be </w:t>
      </w:r>
      <w:r w:rsidRPr="00EF6E18">
        <w:rPr>
          <w:rFonts w:ascii="Arial" w:hAnsi="Arial" w:cs="Arial"/>
          <w:bCs/>
          <w:sz w:val="22"/>
          <w:szCs w:val="22"/>
          <w:lang w:val="en-US"/>
        </w:rPr>
        <w:t>adjust</w:t>
      </w:r>
      <w:r>
        <w:rPr>
          <w:rFonts w:ascii="Arial" w:hAnsi="Arial" w:cs="Arial"/>
          <w:bCs/>
          <w:sz w:val="22"/>
          <w:szCs w:val="22"/>
          <w:lang w:val="en-US"/>
        </w:rPr>
        <w:t>ed</w:t>
      </w:r>
      <w:r w:rsidRPr="00EF6E18">
        <w:rPr>
          <w:rFonts w:ascii="Arial" w:hAnsi="Arial" w:cs="Arial"/>
          <w:bCs/>
          <w:sz w:val="22"/>
          <w:szCs w:val="22"/>
          <w:lang w:val="en-US"/>
        </w:rPr>
        <w:t xml:space="preserve"> and manage</w:t>
      </w:r>
      <w:r>
        <w:rPr>
          <w:rFonts w:ascii="Arial" w:hAnsi="Arial" w:cs="Arial"/>
          <w:bCs/>
          <w:sz w:val="22"/>
          <w:szCs w:val="22"/>
          <w:lang w:val="en-US"/>
        </w:rPr>
        <w:t>d</w:t>
      </w:r>
      <w:r w:rsidRPr="00EF6E18">
        <w:rPr>
          <w:rFonts w:ascii="Arial" w:hAnsi="Arial" w:cs="Arial"/>
          <w:bCs/>
          <w:sz w:val="22"/>
          <w:szCs w:val="22"/>
          <w:lang w:val="en-US"/>
        </w:rPr>
        <w:t xml:space="preserve"> from PC by means of an intuitive interface.</w:t>
      </w:r>
    </w:p>
    <w:p w:rsidR="00DE6707" w:rsidRPr="00EF6E18" w:rsidRDefault="00DE6707" w:rsidP="00DE6707">
      <w:pPr>
        <w:autoSpaceDE w:val="0"/>
        <w:autoSpaceDN w:val="0"/>
        <w:adjustRightInd w:val="0"/>
        <w:rPr>
          <w:rFonts w:ascii="Arial" w:hAnsi="Arial" w:cs="Arial"/>
          <w:bCs/>
          <w:sz w:val="22"/>
          <w:szCs w:val="22"/>
          <w:lang w:val="en-US"/>
        </w:rPr>
      </w:pPr>
    </w:p>
    <w:p w:rsidR="00DE6707" w:rsidRPr="00EF6E18" w:rsidRDefault="00EF6E18" w:rsidP="00DE6707">
      <w:pPr>
        <w:autoSpaceDE w:val="0"/>
        <w:autoSpaceDN w:val="0"/>
        <w:adjustRightInd w:val="0"/>
        <w:rPr>
          <w:rFonts w:ascii="Arial" w:hAnsi="Arial" w:cs="Arial"/>
          <w:b/>
          <w:bCs/>
          <w:sz w:val="22"/>
          <w:szCs w:val="22"/>
          <w:lang w:val="en-US"/>
        </w:rPr>
      </w:pPr>
      <w:r w:rsidRPr="00EF6E18">
        <w:rPr>
          <w:rFonts w:ascii="Arial" w:hAnsi="Arial" w:cs="Arial"/>
          <w:b/>
          <w:bCs/>
          <w:sz w:val="22"/>
          <w:szCs w:val="22"/>
          <w:lang w:val="en-US"/>
        </w:rPr>
        <w:t>Ready for use</w:t>
      </w:r>
    </w:p>
    <w:p w:rsidR="00C55B32" w:rsidRPr="00EF6E18" w:rsidRDefault="00EF6E18" w:rsidP="00DE6707">
      <w:pPr>
        <w:autoSpaceDE w:val="0"/>
        <w:autoSpaceDN w:val="0"/>
        <w:adjustRightInd w:val="0"/>
        <w:rPr>
          <w:rFonts w:ascii="Arial" w:hAnsi="Arial" w:cs="Arial"/>
          <w:bCs/>
          <w:sz w:val="22"/>
          <w:szCs w:val="22"/>
          <w:lang w:val="en-US"/>
        </w:rPr>
      </w:pPr>
      <w:r w:rsidRPr="00EF6E18">
        <w:rPr>
          <w:rFonts w:ascii="Arial" w:hAnsi="Arial" w:cs="Arial"/>
          <w:bCs/>
          <w:sz w:val="22"/>
          <w:szCs w:val="22"/>
          <w:lang w:val="en-US"/>
        </w:rPr>
        <w:t xml:space="preserve">All of Excellum2’s intelligence is housed in a discreet and stylish small controller. Each controller can manage up to 256 luminaires and/or sensors; up to five controllers can be linked. </w:t>
      </w:r>
      <w:r>
        <w:rPr>
          <w:rFonts w:ascii="Arial" w:hAnsi="Arial" w:cs="Arial"/>
          <w:bCs/>
          <w:sz w:val="22"/>
          <w:szCs w:val="22"/>
          <w:lang w:val="en-US"/>
        </w:rPr>
        <w:t>ETAP</w:t>
      </w:r>
      <w:r w:rsidRPr="00EF6E18">
        <w:rPr>
          <w:rFonts w:ascii="Arial" w:hAnsi="Arial" w:cs="Arial"/>
          <w:bCs/>
          <w:sz w:val="22"/>
          <w:szCs w:val="22"/>
          <w:lang w:val="en-US"/>
        </w:rPr>
        <w:t xml:space="preserve"> always deliver</w:t>
      </w:r>
      <w:r>
        <w:rPr>
          <w:rFonts w:ascii="Arial" w:hAnsi="Arial" w:cs="Arial"/>
          <w:bCs/>
          <w:sz w:val="22"/>
          <w:szCs w:val="22"/>
          <w:lang w:val="en-US"/>
        </w:rPr>
        <w:t>s</w:t>
      </w:r>
      <w:bookmarkStart w:id="0" w:name="_GoBack"/>
      <w:bookmarkEnd w:id="0"/>
      <w:r w:rsidRPr="00EF6E18">
        <w:rPr>
          <w:rFonts w:ascii="Arial" w:hAnsi="Arial" w:cs="Arial"/>
          <w:bCs/>
          <w:sz w:val="22"/>
          <w:szCs w:val="22"/>
          <w:lang w:val="en-US"/>
        </w:rPr>
        <w:t xml:space="preserve"> Excellum2 ready for use. </w:t>
      </w:r>
      <w:r>
        <w:rPr>
          <w:rFonts w:ascii="Arial" w:hAnsi="Arial" w:cs="Arial"/>
          <w:bCs/>
          <w:sz w:val="22"/>
          <w:szCs w:val="22"/>
          <w:lang w:val="en-US"/>
        </w:rPr>
        <w:t>The client</w:t>
      </w:r>
      <w:r w:rsidRPr="00EF6E18">
        <w:rPr>
          <w:rFonts w:ascii="Arial" w:hAnsi="Arial" w:cs="Arial"/>
          <w:bCs/>
          <w:sz w:val="22"/>
          <w:szCs w:val="22"/>
          <w:lang w:val="en-US"/>
        </w:rPr>
        <w:t xml:space="preserve"> </w:t>
      </w:r>
      <w:r>
        <w:rPr>
          <w:rFonts w:ascii="Arial" w:hAnsi="Arial" w:cs="Arial"/>
          <w:bCs/>
          <w:sz w:val="22"/>
          <w:szCs w:val="22"/>
          <w:lang w:val="en-US"/>
        </w:rPr>
        <w:t xml:space="preserve">chooses </w:t>
      </w:r>
      <w:r w:rsidRPr="00EF6E18">
        <w:rPr>
          <w:rFonts w:ascii="Arial" w:hAnsi="Arial" w:cs="Arial"/>
          <w:bCs/>
          <w:sz w:val="22"/>
          <w:szCs w:val="22"/>
          <w:lang w:val="en-US"/>
        </w:rPr>
        <w:t xml:space="preserve">which functionalities </w:t>
      </w:r>
      <w:r>
        <w:rPr>
          <w:rFonts w:ascii="Arial" w:hAnsi="Arial" w:cs="Arial"/>
          <w:bCs/>
          <w:sz w:val="22"/>
          <w:szCs w:val="22"/>
          <w:lang w:val="en-US"/>
        </w:rPr>
        <w:t>he</w:t>
      </w:r>
      <w:r w:rsidRPr="00EF6E18">
        <w:rPr>
          <w:rFonts w:ascii="Arial" w:hAnsi="Arial" w:cs="Arial"/>
          <w:bCs/>
          <w:sz w:val="22"/>
          <w:szCs w:val="22"/>
          <w:lang w:val="en-US"/>
        </w:rPr>
        <w:t xml:space="preserve"> need</w:t>
      </w:r>
      <w:r>
        <w:rPr>
          <w:rFonts w:ascii="Arial" w:hAnsi="Arial" w:cs="Arial"/>
          <w:bCs/>
          <w:sz w:val="22"/>
          <w:szCs w:val="22"/>
          <w:lang w:val="en-US"/>
        </w:rPr>
        <w:t>s</w:t>
      </w:r>
      <w:r w:rsidRPr="00EF6E18">
        <w:rPr>
          <w:rFonts w:ascii="Arial" w:hAnsi="Arial" w:cs="Arial"/>
          <w:bCs/>
          <w:sz w:val="22"/>
          <w:szCs w:val="22"/>
          <w:lang w:val="en-US"/>
        </w:rPr>
        <w:t>, we supply the relevant software. This makes Excellum2 suitable for all types of projects, from medium-sized spaces to larg</w:t>
      </w:r>
      <w:r>
        <w:rPr>
          <w:rFonts w:ascii="Arial" w:hAnsi="Arial" w:cs="Arial"/>
          <w:bCs/>
          <w:sz w:val="22"/>
          <w:szCs w:val="22"/>
          <w:lang w:val="en-US"/>
        </w:rPr>
        <w:t>e buildings with several floors</w:t>
      </w:r>
      <w:r w:rsidR="00DE6707" w:rsidRPr="00EF6E18">
        <w:rPr>
          <w:rFonts w:ascii="Arial" w:hAnsi="Arial" w:cs="Arial"/>
          <w:bCs/>
          <w:sz w:val="22"/>
          <w:szCs w:val="22"/>
          <w:lang w:val="en-US"/>
        </w:rPr>
        <w:t>.</w:t>
      </w:r>
    </w:p>
    <w:p w:rsidR="00C55B32" w:rsidRPr="00EF6E18" w:rsidRDefault="00C55B32" w:rsidP="00C55B32">
      <w:pPr>
        <w:autoSpaceDE w:val="0"/>
        <w:autoSpaceDN w:val="0"/>
        <w:adjustRightInd w:val="0"/>
        <w:rPr>
          <w:rFonts w:ascii="Arial" w:hAnsi="Arial" w:cs="Arial"/>
          <w:bCs/>
          <w:sz w:val="22"/>
          <w:szCs w:val="22"/>
          <w:lang w:val="en-US"/>
        </w:rPr>
      </w:pPr>
    </w:p>
    <w:p w:rsidR="00C55B32" w:rsidRPr="00EF6E18" w:rsidRDefault="00C55B32" w:rsidP="005D2308">
      <w:pPr>
        <w:autoSpaceDE w:val="0"/>
        <w:autoSpaceDN w:val="0"/>
        <w:adjustRightInd w:val="0"/>
        <w:rPr>
          <w:rFonts w:ascii="Arial" w:hAnsi="Arial" w:cs="Arial"/>
          <w:bCs/>
          <w:sz w:val="22"/>
          <w:szCs w:val="22"/>
          <w:lang w:val="en-US"/>
        </w:rPr>
      </w:pPr>
    </w:p>
    <w:p w:rsidR="0066147F" w:rsidRPr="009D7741" w:rsidRDefault="00EF6E18" w:rsidP="005D2308">
      <w:pPr>
        <w:autoSpaceDE w:val="0"/>
        <w:autoSpaceDN w:val="0"/>
        <w:adjustRightInd w:val="0"/>
        <w:rPr>
          <w:rFonts w:ascii="Arial" w:hAnsi="Arial" w:cs="Arial"/>
          <w:i/>
          <w:sz w:val="22"/>
          <w:szCs w:val="22"/>
        </w:rPr>
      </w:pPr>
      <w:r w:rsidRPr="00EF6E18">
        <w:rPr>
          <w:rFonts w:ascii="Arial" w:hAnsi="Arial" w:cs="Arial"/>
          <w:i/>
          <w:sz w:val="22"/>
          <w:szCs w:val="22"/>
          <w:lang w:val="en-US"/>
        </w:rPr>
        <w:t xml:space="preserve">Would you like to know more </w:t>
      </w:r>
      <w:r w:rsidR="0066147F" w:rsidRPr="00EF6E18">
        <w:rPr>
          <w:rFonts w:ascii="Arial" w:hAnsi="Arial" w:cs="Arial"/>
          <w:i/>
          <w:sz w:val="22"/>
          <w:szCs w:val="22"/>
          <w:lang w:val="en-US"/>
        </w:rPr>
        <w:t xml:space="preserve">? </w:t>
      </w:r>
      <w:r w:rsidR="0066147F" w:rsidRPr="009D7741">
        <w:rPr>
          <w:rFonts w:ascii="Arial" w:hAnsi="Arial" w:cs="Arial"/>
          <w:i/>
          <w:sz w:val="22"/>
          <w:szCs w:val="22"/>
        </w:rPr>
        <w:t>Contact Gert De Vos, tel. +32 3 310 01 3</w:t>
      </w:r>
      <w:r w:rsidR="008C7668" w:rsidRPr="009D7741">
        <w:rPr>
          <w:rFonts w:ascii="Arial" w:hAnsi="Arial" w:cs="Arial"/>
          <w:i/>
          <w:sz w:val="22"/>
          <w:szCs w:val="22"/>
        </w:rPr>
        <w:t>1</w:t>
      </w:r>
      <w:r w:rsidR="0066147F" w:rsidRPr="009D7741">
        <w:rPr>
          <w:rFonts w:ascii="Arial" w:hAnsi="Arial" w:cs="Arial"/>
          <w:i/>
          <w:sz w:val="22"/>
          <w:szCs w:val="22"/>
        </w:rPr>
        <w:t xml:space="preserve"> </w:t>
      </w:r>
      <w:hyperlink r:id="rId9" w:history="1">
        <w:r w:rsidR="0066147F" w:rsidRPr="009D7741">
          <w:rPr>
            <w:rFonts w:ascii="Arial" w:hAnsi="Arial" w:cs="Arial"/>
            <w:i/>
            <w:color w:val="969994"/>
            <w:sz w:val="22"/>
            <w:szCs w:val="22"/>
            <w:u w:val="single"/>
          </w:rPr>
          <w:t>press@etaplighting.com</w:t>
        </w:r>
      </w:hyperlink>
    </w:p>
    <w:sectPr w:rsidR="0066147F" w:rsidRPr="009D774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46B" w:rsidRDefault="00A2646B" w:rsidP="008110D3">
      <w:r>
        <w:separator/>
      </w:r>
    </w:p>
  </w:endnote>
  <w:endnote w:type="continuationSeparator" w:id="0">
    <w:p w:rsidR="00A2646B" w:rsidRDefault="00A2646B"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46B" w:rsidRDefault="00A2646B" w:rsidP="008110D3">
    <w:pPr>
      <w:pStyle w:val="Voettekst"/>
      <w:jc w:val="center"/>
    </w:pPr>
    <w:r>
      <w:rPr>
        <w:noProof/>
        <w:lang w:val="nl-BE" w:eastAsia="nl-BE"/>
      </w:rPr>
      <w:drawing>
        <wp:inline distT="0" distB="0" distL="0" distR="0" wp14:anchorId="247952B2" wp14:editId="5D6649E8">
          <wp:extent cx="1112400" cy="385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5200"/>
                  </a:xfrm>
                  <a:prstGeom prst="rect">
                    <a:avLst/>
                  </a:prstGeom>
                </pic:spPr>
              </pic:pic>
            </a:graphicData>
          </a:graphic>
        </wp:inline>
      </w:drawing>
    </w:r>
  </w:p>
  <w:p w:rsidR="00A2646B" w:rsidRDefault="00A2646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46B" w:rsidRDefault="00A2646B" w:rsidP="008110D3">
      <w:r>
        <w:separator/>
      </w:r>
    </w:p>
  </w:footnote>
  <w:footnote w:type="continuationSeparator" w:id="0">
    <w:p w:rsidR="00A2646B" w:rsidRDefault="00A2646B"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46B" w:rsidRPr="008448F1" w:rsidRDefault="00A2646B">
    <w:pPr>
      <w:pStyle w:val="Koptekst"/>
      <w:rPr>
        <w:color w:val="7F7F7F" w:themeColor="text1" w:themeTint="80"/>
      </w:rPr>
    </w:pPr>
    <w:r w:rsidRPr="000A346A">
      <w:rPr>
        <w:color w:val="7F7F7F" w:themeColor="text1" w:themeTint="80"/>
      </w:rPr>
      <w:t xml:space="preserve">ETAP </w:t>
    </w:r>
    <w:r>
      <w:rPr>
        <w:color w:val="7F7F7F" w:themeColor="text1" w:themeTint="80"/>
      </w:rPr>
      <w:t>PRESS RELEASE</w:t>
    </w:r>
    <w:r w:rsidRPr="000A346A">
      <w:rPr>
        <w:color w:val="7F7F7F" w:themeColor="text1" w:themeTint="80"/>
      </w:rPr>
      <w:t xml:space="preserve"> </w:t>
    </w:r>
    <w:r>
      <w:rPr>
        <w:color w:val="7F7F7F" w:themeColor="text1" w:themeTint="80"/>
      </w:rPr>
      <w:t>15-4</w:t>
    </w:r>
    <w:r w:rsidRPr="000A346A">
      <w:rPr>
        <w:color w:val="7F7F7F" w:themeColor="text1" w:themeTint="80"/>
      </w:rPr>
      <w:t>-201</w:t>
    </w:r>
    <w:r>
      <w:rPr>
        <w:color w:val="7F7F7F" w:themeColor="text1" w:themeTint="8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1C00"/>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A780B"/>
    <w:rsid w:val="004D50FD"/>
    <w:rsid w:val="004D64FD"/>
    <w:rsid w:val="004E3D33"/>
    <w:rsid w:val="004F6D24"/>
    <w:rsid w:val="00503B3E"/>
    <w:rsid w:val="00510DA0"/>
    <w:rsid w:val="005112F0"/>
    <w:rsid w:val="00524703"/>
    <w:rsid w:val="00561B99"/>
    <w:rsid w:val="00562A64"/>
    <w:rsid w:val="00580437"/>
    <w:rsid w:val="005923EC"/>
    <w:rsid w:val="0059631B"/>
    <w:rsid w:val="005972C8"/>
    <w:rsid w:val="005A4F37"/>
    <w:rsid w:val="005A679F"/>
    <w:rsid w:val="005D2308"/>
    <w:rsid w:val="005F1F48"/>
    <w:rsid w:val="00607EDE"/>
    <w:rsid w:val="00611E8D"/>
    <w:rsid w:val="00614BE4"/>
    <w:rsid w:val="006163F9"/>
    <w:rsid w:val="00625D0D"/>
    <w:rsid w:val="0063101A"/>
    <w:rsid w:val="00636910"/>
    <w:rsid w:val="006468BC"/>
    <w:rsid w:val="0065061F"/>
    <w:rsid w:val="006523C3"/>
    <w:rsid w:val="0065367F"/>
    <w:rsid w:val="00655BFF"/>
    <w:rsid w:val="0066147F"/>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2646B"/>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71244"/>
    <w:rsid w:val="00B717CA"/>
    <w:rsid w:val="00B71AB0"/>
    <w:rsid w:val="00B746A5"/>
    <w:rsid w:val="00B82173"/>
    <w:rsid w:val="00B91B69"/>
    <w:rsid w:val="00B93868"/>
    <w:rsid w:val="00BA2BA7"/>
    <w:rsid w:val="00BA412A"/>
    <w:rsid w:val="00BA4964"/>
    <w:rsid w:val="00BB1A81"/>
    <w:rsid w:val="00BC4EE6"/>
    <w:rsid w:val="00BD063F"/>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6DBC"/>
    <w:rsid w:val="00D91A7C"/>
    <w:rsid w:val="00D97640"/>
    <w:rsid w:val="00DB18DC"/>
    <w:rsid w:val="00DB3322"/>
    <w:rsid w:val="00DB4717"/>
    <w:rsid w:val="00DB558F"/>
    <w:rsid w:val="00DC3B2C"/>
    <w:rsid w:val="00DD30E2"/>
    <w:rsid w:val="00DE3E95"/>
    <w:rsid w:val="00DE56EF"/>
    <w:rsid w:val="00DE579E"/>
    <w:rsid w:val="00DE6707"/>
    <w:rsid w:val="00DF3359"/>
    <w:rsid w:val="00E143ED"/>
    <w:rsid w:val="00E17D66"/>
    <w:rsid w:val="00E25A55"/>
    <w:rsid w:val="00E2640C"/>
    <w:rsid w:val="00E3797B"/>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EF6E18"/>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ress@etaplight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39D98-6E96-42AD-98F7-00FE4D129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EC1EDEF8</Template>
  <TotalTime>0</TotalTime>
  <Pages>1</Pages>
  <Words>446</Words>
  <Characters>2389</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2</cp:revision>
  <cp:lastPrinted>2012-01-12T10:20:00Z</cp:lastPrinted>
  <dcterms:created xsi:type="dcterms:W3CDTF">2015-04-15T10:06:00Z</dcterms:created>
  <dcterms:modified xsi:type="dcterms:W3CDTF">2015-04-15T10:06:00Z</dcterms:modified>
</cp:coreProperties>
</file>